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C27B79" w:rsidTr="000E3A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7B79" w:rsidRDefault="00C27B79" w:rsidP="00C27B79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       </w:t>
            </w:r>
          </w:p>
          <w:p w:rsidR="00C27B79" w:rsidRPr="00196BC7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9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</w:t>
            </w:r>
            <w:bookmarkEnd w:id="0"/>
            <w:r w:rsidRPr="00196BC7">
              <w:rPr>
                <w:rFonts w:ascii="Times New Roman" w:hAnsi="Times New Roman" w:cs="Times New Roman"/>
                <w:b/>
                <w:sz w:val="28"/>
                <w:szCs w:val="28"/>
              </w:rPr>
              <w:t>Е Ш Е Н И Е</w:t>
            </w:r>
          </w:p>
          <w:p w:rsidR="00C27B79" w:rsidRPr="00196BC7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C7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  Д Е П У Т А Т О В</w:t>
            </w:r>
          </w:p>
          <w:p w:rsidR="00C27B79" w:rsidRPr="00196BC7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C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27B79" w:rsidRPr="00196BC7" w:rsidRDefault="008E3710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C7">
              <w:rPr>
                <w:rFonts w:ascii="Times New Roman" w:hAnsi="Times New Roman" w:cs="Times New Roman"/>
                <w:b/>
                <w:sz w:val="28"/>
                <w:szCs w:val="28"/>
              </w:rPr>
              <w:t>БОЛДЫРЕВСКИЙ</w:t>
            </w:r>
            <w:r w:rsidR="00610721" w:rsidRPr="00196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C27B79" w:rsidRPr="00196BC7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C7">
              <w:rPr>
                <w:rFonts w:ascii="Times New Roman" w:hAnsi="Times New Roman" w:cs="Times New Roman"/>
                <w:b/>
                <w:sz w:val="28"/>
                <w:szCs w:val="28"/>
              </w:rPr>
              <w:t>Т А Ш Л И Н С К О Г О   Р А Й О Н А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BC7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 Г С К О Й    О Б Л А С Т</w:t>
            </w:r>
            <w:r w:rsidRPr="00C27B79">
              <w:rPr>
                <w:rFonts w:ascii="Times New Roman" w:hAnsi="Times New Roman" w:cs="Times New Roman"/>
                <w:b/>
                <w:sz w:val="28"/>
              </w:rPr>
              <w:t xml:space="preserve"> И</w:t>
            </w:r>
          </w:p>
          <w:p w:rsidR="00C27B79" w:rsidRPr="00C27B79" w:rsidRDefault="00B9370D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Четвертого</w:t>
            </w:r>
            <w:r w:rsidR="00C27B79" w:rsidRPr="00C27B79">
              <w:rPr>
                <w:rFonts w:ascii="Times New Roman" w:hAnsi="Times New Roman" w:cs="Times New Roman"/>
              </w:rPr>
              <w:t xml:space="preserve"> созыва</w:t>
            </w:r>
          </w:p>
          <w:p w:rsidR="00C27B79" w:rsidRDefault="00C27B79" w:rsidP="00C27B7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27B79" w:rsidTr="000E3AB3">
        <w:tc>
          <w:tcPr>
            <w:tcW w:w="9214" w:type="dxa"/>
            <w:gridSpan w:val="4"/>
          </w:tcPr>
          <w:p w:rsidR="00C27B79" w:rsidRDefault="00C27B79" w:rsidP="00C27B7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C27B79" w:rsidRPr="00C27B79" w:rsidTr="000E3AB3">
        <w:trPr>
          <w:cantSplit/>
        </w:trPr>
        <w:tc>
          <w:tcPr>
            <w:tcW w:w="4465" w:type="dxa"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196BC7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 г.</w:t>
            </w:r>
          </w:p>
        </w:tc>
        <w:tc>
          <w:tcPr>
            <w:tcW w:w="851" w:type="dxa"/>
            <w:hideMark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7856F7" w:rsidP="00785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19/64 </w:t>
            </w:r>
            <w:r w:rsidR="00196BC7">
              <w:rPr>
                <w:rFonts w:ascii="Times New Roman" w:hAnsi="Times New Roman" w:cs="Times New Roman"/>
                <w:sz w:val="28"/>
                <w:szCs w:val="28"/>
              </w:rPr>
              <w:t>- рс</w:t>
            </w:r>
          </w:p>
        </w:tc>
      </w:tr>
    </w:tbl>
    <w:p w:rsid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</w:tblGrid>
      <w:tr w:rsidR="001D1EF8" w:rsidTr="008D738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EF8" w:rsidRDefault="001D1EF8" w:rsidP="00A461F3">
            <w:pPr>
              <w:pStyle w:val="2"/>
              <w:tabs>
                <w:tab w:val="left" w:pos="6663"/>
              </w:tabs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 w:rsidR="008E3710">
              <w:rPr>
                <w:sz w:val="24"/>
                <w:szCs w:val="24"/>
              </w:rPr>
              <w:t>Болдыревский</w:t>
            </w:r>
            <w:r w:rsidR="00D42CB5">
              <w:rPr>
                <w:sz w:val="24"/>
                <w:szCs w:val="24"/>
              </w:rPr>
              <w:t xml:space="preserve"> сельсовет от </w:t>
            </w:r>
            <w:r w:rsidR="00A461F3">
              <w:rPr>
                <w:sz w:val="24"/>
                <w:szCs w:val="24"/>
              </w:rPr>
              <w:t>20.03.2019г.№ 30/120- рс</w:t>
            </w:r>
            <w:r>
              <w:rPr>
                <w:sz w:val="24"/>
                <w:szCs w:val="24"/>
              </w:rPr>
              <w:t xml:space="preserve"> «Об утверждении Генерального плана муниципального образования </w:t>
            </w:r>
            <w:r w:rsidR="008E3710">
              <w:rPr>
                <w:sz w:val="24"/>
                <w:szCs w:val="24"/>
              </w:rPr>
              <w:t xml:space="preserve">Болдыревский </w:t>
            </w:r>
            <w:r>
              <w:rPr>
                <w:sz w:val="24"/>
                <w:szCs w:val="24"/>
              </w:rPr>
              <w:t>сельсовет Ташлинского района Оренбургской области»</w:t>
            </w:r>
          </w:p>
        </w:tc>
      </w:tr>
    </w:tbl>
    <w:p w:rsidR="006959A2" w:rsidRDefault="006959A2" w:rsidP="0002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EF8" w:rsidRPr="00196BC7" w:rsidRDefault="001D1EF8" w:rsidP="001D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6BC7">
        <w:rPr>
          <w:rFonts w:ascii="Times New Roman" w:hAnsi="Times New Roman" w:cs="Times New Roman"/>
          <w:sz w:val="24"/>
          <w:szCs w:val="24"/>
        </w:rPr>
        <w:t>На основании статей 12,132 Конституции Российской Федерации, статьи 23 и части 13 статьи 24 Градостроительного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части 10 статьи 14 Закона Оренбургской области от 16.03.2007 № 1037/233-</w:t>
      </w:r>
      <w:r w:rsidRPr="00196BC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6BC7">
        <w:rPr>
          <w:rFonts w:ascii="Times New Roman" w:hAnsi="Times New Roman" w:cs="Times New Roman"/>
          <w:sz w:val="24"/>
          <w:szCs w:val="24"/>
        </w:rPr>
        <w:t xml:space="preserve">-ОЗ «О градостроительной деятельности на территории Оренбургской области»,  Устава муниципального образования </w:t>
      </w:r>
      <w:r w:rsidR="008E3710" w:rsidRPr="00196BC7">
        <w:rPr>
          <w:rFonts w:ascii="Times New Roman" w:hAnsi="Times New Roman" w:cs="Times New Roman"/>
          <w:sz w:val="24"/>
          <w:szCs w:val="24"/>
        </w:rPr>
        <w:t xml:space="preserve">Болдыревский </w:t>
      </w:r>
      <w:r w:rsidRPr="00196BC7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области, прото</w:t>
      </w:r>
      <w:r w:rsidR="00D42CB5" w:rsidRPr="00196BC7">
        <w:rPr>
          <w:rFonts w:ascii="Times New Roman" w:hAnsi="Times New Roman" w:cs="Times New Roman"/>
          <w:sz w:val="24"/>
          <w:szCs w:val="24"/>
        </w:rPr>
        <w:t xml:space="preserve">кола публичных слушаний от </w:t>
      </w:r>
      <w:r w:rsidR="00906C70" w:rsidRPr="00196BC7">
        <w:rPr>
          <w:rFonts w:ascii="Times New Roman" w:hAnsi="Times New Roman" w:cs="Times New Roman"/>
          <w:sz w:val="24"/>
          <w:szCs w:val="24"/>
        </w:rPr>
        <w:t>27</w:t>
      </w:r>
      <w:r w:rsidR="00D42CB5" w:rsidRPr="00196BC7">
        <w:rPr>
          <w:rFonts w:ascii="Times New Roman" w:hAnsi="Times New Roman" w:cs="Times New Roman"/>
          <w:sz w:val="24"/>
          <w:szCs w:val="24"/>
        </w:rPr>
        <w:t>.</w:t>
      </w:r>
      <w:r w:rsidR="00906C70" w:rsidRPr="00196BC7">
        <w:rPr>
          <w:rFonts w:ascii="Times New Roman" w:hAnsi="Times New Roman" w:cs="Times New Roman"/>
          <w:sz w:val="24"/>
          <w:szCs w:val="24"/>
        </w:rPr>
        <w:t>12</w:t>
      </w:r>
      <w:r w:rsidR="00D42CB5" w:rsidRPr="00196BC7">
        <w:rPr>
          <w:rFonts w:ascii="Times New Roman" w:hAnsi="Times New Roman" w:cs="Times New Roman"/>
          <w:sz w:val="24"/>
          <w:szCs w:val="24"/>
        </w:rPr>
        <w:t>.202</w:t>
      </w:r>
      <w:r w:rsidR="00906C70" w:rsidRPr="00196BC7">
        <w:rPr>
          <w:rFonts w:ascii="Times New Roman" w:hAnsi="Times New Roman" w:cs="Times New Roman"/>
          <w:sz w:val="24"/>
          <w:szCs w:val="24"/>
        </w:rPr>
        <w:t>2</w:t>
      </w:r>
      <w:r w:rsidRPr="00196BC7">
        <w:rPr>
          <w:rFonts w:ascii="Times New Roman" w:hAnsi="Times New Roman" w:cs="Times New Roman"/>
          <w:sz w:val="24"/>
          <w:szCs w:val="24"/>
        </w:rPr>
        <w:t xml:space="preserve"> г., заключения</w:t>
      </w:r>
      <w:r w:rsidRPr="00196BC7">
        <w:rPr>
          <w:b/>
          <w:bCs/>
          <w:sz w:val="24"/>
          <w:szCs w:val="24"/>
        </w:rPr>
        <w:t xml:space="preserve"> </w:t>
      </w:r>
      <w:r w:rsidRPr="00196BC7">
        <w:rPr>
          <w:rFonts w:ascii="Times New Roman" w:hAnsi="Times New Roman" w:cs="Times New Roman"/>
          <w:bCs/>
          <w:sz w:val="24"/>
          <w:szCs w:val="24"/>
        </w:rPr>
        <w:t xml:space="preserve">о результатах публичных слушаний по проекту внесения изменений в Генеральный план </w:t>
      </w:r>
      <w:r w:rsidRPr="00196B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E3710" w:rsidRPr="00196BC7">
        <w:rPr>
          <w:rFonts w:ascii="Times New Roman" w:hAnsi="Times New Roman" w:cs="Times New Roman"/>
          <w:sz w:val="24"/>
          <w:szCs w:val="24"/>
        </w:rPr>
        <w:t xml:space="preserve">Болдыревский </w:t>
      </w:r>
      <w:r w:rsidRPr="00196BC7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области, Совет депутатов РЕШИЛ:</w:t>
      </w:r>
    </w:p>
    <w:p w:rsidR="001D1EF8" w:rsidRPr="00196BC7" w:rsidRDefault="001D1EF8" w:rsidP="001D1EF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BC7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муниципального образования </w:t>
      </w:r>
      <w:r w:rsidR="008E3710" w:rsidRPr="00196BC7">
        <w:rPr>
          <w:rFonts w:ascii="Times New Roman" w:hAnsi="Times New Roman" w:cs="Times New Roman"/>
          <w:sz w:val="24"/>
          <w:szCs w:val="24"/>
        </w:rPr>
        <w:t xml:space="preserve">Болдыревский </w:t>
      </w:r>
      <w:r w:rsidRPr="00196BC7">
        <w:rPr>
          <w:rFonts w:ascii="Times New Roman" w:hAnsi="Times New Roman" w:cs="Times New Roman"/>
          <w:sz w:val="24"/>
          <w:szCs w:val="24"/>
        </w:rPr>
        <w:t>се</w:t>
      </w:r>
      <w:r w:rsidR="00D42CB5" w:rsidRPr="00196BC7">
        <w:rPr>
          <w:rFonts w:ascii="Times New Roman" w:hAnsi="Times New Roman" w:cs="Times New Roman"/>
          <w:sz w:val="24"/>
          <w:szCs w:val="24"/>
        </w:rPr>
        <w:t xml:space="preserve">льсовет от </w:t>
      </w:r>
      <w:r w:rsidR="00A461F3">
        <w:rPr>
          <w:rFonts w:ascii="Times New Roman" w:hAnsi="Times New Roman" w:cs="Times New Roman"/>
          <w:sz w:val="24"/>
          <w:szCs w:val="24"/>
        </w:rPr>
        <w:t xml:space="preserve">20.03.2019.г .№30/120-рс </w:t>
      </w:r>
      <w:r w:rsidRPr="00196BC7">
        <w:rPr>
          <w:rFonts w:ascii="Times New Roman" w:hAnsi="Times New Roman" w:cs="Times New Roman"/>
          <w:sz w:val="24"/>
          <w:szCs w:val="24"/>
        </w:rPr>
        <w:t xml:space="preserve">«Об утверждении Генерального плана муниципального образования </w:t>
      </w:r>
      <w:r w:rsidR="008E3710" w:rsidRPr="00196BC7">
        <w:rPr>
          <w:rFonts w:ascii="Times New Roman" w:hAnsi="Times New Roman" w:cs="Times New Roman"/>
          <w:sz w:val="24"/>
          <w:szCs w:val="24"/>
        </w:rPr>
        <w:t xml:space="preserve">Болдыревский </w:t>
      </w:r>
      <w:r w:rsidRPr="00196BC7">
        <w:rPr>
          <w:rFonts w:ascii="Times New Roman" w:hAnsi="Times New Roman" w:cs="Times New Roman"/>
          <w:sz w:val="24"/>
          <w:szCs w:val="24"/>
        </w:rPr>
        <w:t xml:space="preserve">сельсовет Ташлинского района Оренбургской области», согласно приложению. </w:t>
      </w:r>
    </w:p>
    <w:p w:rsidR="001D1EF8" w:rsidRPr="00196BC7" w:rsidRDefault="001D1EF8" w:rsidP="001D1EF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BC7">
        <w:rPr>
          <w:rFonts w:ascii="Times New Roman" w:hAnsi="Times New Roman" w:cs="Times New Roman"/>
          <w:sz w:val="24"/>
          <w:szCs w:val="24"/>
        </w:rPr>
        <w:t xml:space="preserve">Решение вступает в силу после обнародования и подлежит размещению на официальном сайте муниципального образования </w:t>
      </w:r>
      <w:r w:rsidR="008E3710" w:rsidRPr="00196BC7">
        <w:rPr>
          <w:rFonts w:ascii="Times New Roman" w:hAnsi="Times New Roman" w:cs="Times New Roman"/>
          <w:sz w:val="24"/>
          <w:szCs w:val="24"/>
        </w:rPr>
        <w:t xml:space="preserve">Болдыревский </w:t>
      </w:r>
      <w:r w:rsidRPr="00196BC7">
        <w:rPr>
          <w:rFonts w:ascii="Times New Roman" w:hAnsi="Times New Roman" w:cs="Times New Roman"/>
          <w:sz w:val="24"/>
          <w:szCs w:val="24"/>
        </w:rPr>
        <w:t>сельсовет в сети Интернет.</w:t>
      </w:r>
    </w:p>
    <w:p w:rsidR="001D1EF8" w:rsidRDefault="001D1EF8" w:rsidP="001D1EF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BC7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196BC7" w:rsidRPr="00196BC7" w:rsidRDefault="00196BC7" w:rsidP="00196BC7">
      <w:pPr>
        <w:pStyle w:val="aa"/>
        <w:spacing w:line="240" w:lineRule="auto"/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p w:rsidR="008E3710" w:rsidRPr="00196BC7" w:rsidRDefault="008E3710" w:rsidP="008E37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96BC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Т.В.  </w:t>
      </w:r>
      <w:r w:rsidRPr="00196BC7">
        <w:rPr>
          <w:rFonts w:ascii="Times New Roman" w:hAnsi="Times New Roman" w:cs="Times New Roman"/>
          <w:bCs/>
          <w:iCs/>
          <w:sz w:val="24"/>
          <w:szCs w:val="24"/>
        </w:rPr>
        <w:t>Бондарь</w:t>
      </w:r>
    </w:p>
    <w:p w:rsidR="00196BC7" w:rsidRPr="00196BC7" w:rsidRDefault="00196BC7" w:rsidP="00196B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96BC7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Н.В. Широкова   </w:t>
      </w:r>
    </w:p>
    <w:p w:rsidR="00196BC7" w:rsidRDefault="00196BC7" w:rsidP="001D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BC7" w:rsidRDefault="00196BC7" w:rsidP="001D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BC7" w:rsidRDefault="00196BC7" w:rsidP="001D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F8" w:rsidRPr="003133D2" w:rsidRDefault="001D1EF8" w:rsidP="001D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3D2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депутатам Совета депутатов муниципального образования </w:t>
      </w:r>
      <w:r w:rsidR="00196BC7">
        <w:rPr>
          <w:rFonts w:ascii="Times New Roman" w:eastAsia="Times New Roman" w:hAnsi="Times New Roman" w:cs="Times New Roman"/>
          <w:sz w:val="24"/>
          <w:szCs w:val="24"/>
        </w:rPr>
        <w:t xml:space="preserve">Болдыревский </w:t>
      </w:r>
      <w:r w:rsidRPr="003133D2">
        <w:rPr>
          <w:rFonts w:ascii="Times New Roman" w:eastAsia="Times New Roman" w:hAnsi="Times New Roman" w:cs="Times New Roman"/>
          <w:sz w:val="24"/>
          <w:szCs w:val="24"/>
        </w:rPr>
        <w:t xml:space="preserve">сельсовет,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района, прокурору района, в </w:t>
      </w:r>
      <w:r w:rsidRPr="003133D2">
        <w:rPr>
          <w:rFonts w:ascii="Times New Roman" w:eastAsia="Times New Roman" w:hAnsi="Times New Roman" w:cs="Times New Roman"/>
          <w:sz w:val="24"/>
          <w:szCs w:val="24"/>
        </w:rPr>
        <w:t>дело.</w:t>
      </w:r>
    </w:p>
    <w:p w:rsidR="001D1EF8" w:rsidRPr="006528AB" w:rsidRDefault="001D1EF8" w:rsidP="001D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F8" w:rsidRPr="00C27B79" w:rsidRDefault="001D1EF8" w:rsidP="000254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EF8" w:rsidRPr="00C27B79" w:rsidSect="00932A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13" w:rsidRDefault="00155B13" w:rsidP="00C27B79">
      <w:pPr>
        <w:spacing w:after="0" w:line="240" w:lineRule="auto"/>
      </w:pPr>
      <w:r>
        <w:separator/>
      </w:r>
    </w:p>
  </w:endnote>
  <w:endnote w:type="continuationSeparator" w:id="0">
    <w:p w:rsidR="00155B13" w:rsidRDefault="00155B13" w:rsidP="00C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13" w:rsidRDefault="00155B13" w:rsidP="00C27B79">
      <w:pPr>
        <w:spacing w:after="0" w:line="240" w:lineRule="auto"/>
      </w:pPr>
      <w:r>
        <w:separator/>
      </w:r>
    </w:p>
  </w:footnote>
  <w:footnote w:type="continuationSeparator" w:id="0">
    <w:p w:rsidR="00155B13" w:rsidRDefault="00155B13" w:rsidP="00C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79"/>
    <w:rsid w:val="000254EA"/>
    <w:rsid w:val="0005253A"/>
    <w:rsid w:val="0008683D"/>
    <w:rsid w:val="000F472B"/>
    <w:rsid w:val="000F7592"/>
    <w:rsid w:val="001027B2"/>
    <w:rsid w:val="00103191"/>
    <w:rsid w:val="00155B13"/>
    <w:rsid w:val="00156BBD"/>
    <w:rsid w:val="00196BC7"/>
    <w:rsid w:val="001D1EF8"/>
    <w:rsid w:val="002938D9"/>
    <w:rsid w:val="003162CF"/>
    <w:rsid w:val="003876AC"/>
    <w:rsid w:val="00440B91"/>
    <w:rsid w:val="005005D7"/>
    <w:rsid w:val="00504D93"/>
    <w:rsid w:val="005C1FBF"/>
    <w:rsid w:val="005E0F18"/>
    <w:rsid w:val="00610721"/>
    <w:rsid w:val="006959A2"/>
    <w:rsid w:val="006D4205"/>
    <w:rsid w:val="00707F9D"/>
    <w:rsid w:val="007856F7"/>
    <w:rsid w:val="007D009F"/>
    <w:rsid w:val="008028A1"/>
    <w:rsid w:val="008670E7"/>
    <w:rsid w:val="008E3710"/>
    <w:rsid w:val="00906C70"/>
    <w:rsid w:val="00A461F3"/>
    <w:rsid w:val="00B5411F"/>
    <w:rsid w:val="00B9370D"/>
    <w:rsid w:val="00C27B79"/>
    <w:rsid w:val="00D13FC2"/>
    <w:rsid w:val="00D42CB5"/>
    <w:rsid w:val="00E970AC"/>
    <w:rsid w:val="00F846D7"/>
    <w:rsid w:val="00FB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7D092-84DC-4F11-9682-9CD607D9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B79"/>
  </w:style>
  <w:style w:type="paragraph" w:styleId="a5">
    <w:name w:val="footer"/>
    <w:basedOn w:val="a"/>
    <w:link w:val="a6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B79"/>
  </w:style>
  <w:style w:type="paragraph" w:styleId="a7">
    <w:name w:val="Balloon Text"/>
    <w:basedOn w:val="a"/>
    <w:link w:val="a8"/>
    <w:uiPriority w:val="99"/>
    <w:semiHidden/>
    <w:unhideWhenUsed/>
    <w:rsid w:val="000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4EA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1D1E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D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cp:lastPrinted>2023-02-10T09:24:00Z</cp:lastPrinted>
  <dcterms:created xsi:type="dcterms:W3CDTF">2023-01-25T11:03:00Z</dcterms:created>
  <dcterms:modified xsi:type="dcterms:W3CDTF">2023-02-10T09:24:00Z</dcterms:modified>
</cp:coreProperties>
</file>